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ind w:left="720" w:hanging="660"/>
        <w:jc w:val="both"/>
        <w:rPr/>
      </w:pPr>
      <w:bookmarkStart w:id="0" w:name="_GoBack"/>
      <w:bookmarkEnd w:id="0"/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/>
          <w:color w:val="auto"/>
          <w:sz w:val="24"/>
          <w:szCs w:val="24"/>
          <w:highlight w:val="none"/>
          <w:vertAlign w:val="baseline"/>
          <w:em w:val="none"/>
          <w:lang w:val="en-GB" w:eastAsia="en-GB"/>
        </w:rPr>
        <w:pict>
          <v:group id="1026" filled="f" stroked="f" style="position:absolute;margin-left:36.12pt;margin-top:59.57pt;width:540.34pt;height:108.64pt;z-index:2;mso-position-horizontal-relative:page;mso-position-vertical-relative:page;mso-width-relative:page;mso-height-relative:page;mso-wrap-distance-left:0.0pt;mso-wrap-distance-right:0.0pt;visibility:visible;" coordsize="10973,1660" coordorigin="450,740">
            <v:rect id="1027" fillcolor="#f2f2f2" stroked="t" style="position:absolute;left:450;top:740;width:10973;height:1660;z-index:3;mso-position-horizontal-relative:text;mso-position-vertical-relative:text;mso-width-relative:page;mso-height-relative:page;visibility:visible;">
              <v:stroke weight="1.0pt"/>
              <v:fill opacity="63570f"/>
              <v:shadow on="t" color="#868686" matrix=",,,0.5,,-4.7683716E-7" offset="0.0pt,0.0pt" offset2="-2.0pt,-2.0pt" opacity="50%" origin=",0.5" type="perspective"/>
            </v:rect>
            <v:group id="1028" filled="f" stroked="f" style="position:absolute;left:570;top:772;width:10588;height:1628;z-index:4;mso-position-horizontal-relative:text;mso-position-vertical-relative:text;mso-width-relative:page;mso-height-relative:page;visibility:visible;" coordsize="10588,1628" coordorigin="570,772">
              <v:shape id="1029" coordsize="1660,1628" path="m0,0l1660,0l1660,1628l0,1628xm204,204l204,1424l1456,1424l1456,204xe" adj="2700," filled="f" stroked="f" style="position:absolute;left:570;top:772;width:1660;height:1628;z-index:5;mso-position-horizontal-relative:text;mso-position-vertical-relative:text;mso-width-relative:page;mso-height-relative:page;visibility:visible;">
                <v:stroke on="f" joinstyle="miter"/>
                <o:lock aspectratio="true" v:ext="view"/>
                <v:fill/>
                <v:path textboxrect="203,203,1456,1424" o:connecttype="custom"/>
              </v:shape>
              <v:group id="1030" filled="f" stroked="f" style="position:absolute;left:2504;top:928;width:8654;height:1253;z-index:6;mso-position-horizontal-relative:text;mso-position-vertical-relative:text;mso-width-relative:page;mso-height-relative:page;visibility:visible;" coordsize="8338,1377" coordorigin="2323,3707">
                <v:shapetype id="_x0000_t136" coordsize="21600,21600" adj="10800" o:spt="136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locs="@9,0;@10,10800;@11,21600;@12,10800" o:connecttype="custom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1032" type="#_x0000_t136" fillcolor="black" style="position:absolute;left:2323;top:3707;width:8338;height:312;z-index:7;mso-position-horizontal-relative:text;mso-position-vertical-relative:text;mso-width-relative:page;mso-height-relative:page;visibility:visible;">
                  <o:lock text="true" v:ext="view"/>
                  <v:fill color2="#555555" color="black" method="any" type="gradientRadial" focusposition="0.5,0.5" opacity="58982f"/>
                  <v:shadow on="t" color="#4d4d4d" opacity="52429f"/>
                  <v:textpath string="KITH &amp; KIN INTERNATIONAL COLLEGE" fitpath="t" fitshape="t" trim="t" on="t" style="font-size:10.0pt;v-text-kern:t;font-family:&quot;AR ESSENCE&quot;;v-text-spacing:78650f;"/>
                </v:shape>
                <v:shape id="1033" type="#_x0000_t136" fillcolor="black" style="position:absolute;left:2576;top:4134;width:7902;height:261;z-index:8;mso-position-horizontal-relative:text;mso-position-vertical-relative:text;mso-width-relative:page;mso-height-relative:page;visibility:visible;">
                  <v:stroke color="#f2f2f2"/>
                  <o:lock text="true" v:ext="view"/>
                  <v:fill/>
                  <v:shadow on="t" opacity="52429f"/>
                  <v:textpath string="7/11 Kaoli Olusanya Street, Owode Ibeshe, Ikorodu, Lagos State." fitpath="t" fitshape="t" trim="t" on="t" style="font-size:10.0pt;v-text-kern:t;font-family:&quot;Arial Black&quot;;font-style:italic;"/>
                </v:shape>
                <v:shape id="1034" type="#_x0000_t136" fillcolor="black" style="position:absolute;left:2613;top:4824;width:7965;height:260;z-index:9;mso-position-horizontal-relative:text;mso-position-vertical-relative:text;mso-width-relative:page;mso-height-relative:page;visibility:visible;">
                  <o:lock text="true" v:ext="view"/>
                  <v:fill/>
                  <v:shadow color="#868686"/>
                  <v:textpath string="THIRD TERM EXAMINATION  2024/2025 ACADEMIC SESSION" fitpath="t" fitshape="t" trim="t" on="t" style="font-size:10.0pt;v-text-kern:t;font-family:&quot;Arial Black&quot;;"/>
                </v:shape>
                <v:fill/>
              </v:group>
              <v:fill/>
            </v:group>
            <v:fill/>
          </v:group>
        </w:pict>
      </w:r>
    </w:p>
    <w:p>
      <w:pPr>
        <w:pStyle w:val="style0"/>
        <w:spacing w:lineRule="auto" w:line="240"/>
        <w:jc w:val="both"/>
        <w:rPr/>
      </w:pPr>
    </w:p>
    <w:tbl>
      <w:tblPr>
        <w:tblpPr w:leftFromText="180" w:rightFromText="180" w:topFromText="0" w:bottomFromText="0" w:vertAnchor="text" w:horzAnchor="margin" w:tblpXSpec="center" w:tblpY="985"/>
        <w:tblW w:w="10908" w:type="dxa"/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463"/>
        <w:gridCol w:w="1097"/>
        <w:gridCol w:w="1346"/>
        <w:gridCol w:w="1644"/>
        <w:gridCol w:w="1887"/>
      </w:tblGrid>
      <w:tr>
        <w:trPr>
          <w:cantSplit w:val="false"/>
          <w:trHeight w:val="341" w:hRule="atLeast"/>
          <w:tblHeader w:val="false"/>
          <w:jc w:val="left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NAME</w:t>
            </w:r>
          </w:p>
        </w:tc>
        <w:tc>
          <w:tcPr>
            <w:tcW w:w="94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</w:tc>
      </w:tr>
      <w:tr>
        <w:tblPrEx/>
        <w:trPr>
          <w:cantSplit w:val="false"/>
          <w:trHeight w:val="366" w:hRule="atLeast"/>
          <w:tblHeader w:val="false"/>
          <w:jc w:val="left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SUBJECT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BUSINESS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STUDIES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CLASS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JSS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3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DURATION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Hours</w:t>
            </w:r>
          </w:p>
        </w:tc>
      </w:tr>
    </w:tbl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</w:t>
      </w:r>
    </w:p>
    <w:p>
      <w:pPr>
        <w:pStyle w:val="style0"/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   COMMERCE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1.</w:t>
      </w: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Commerce involves the ________from manufacturer to the consumer's.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Buying of goods and services.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Selling of goods and services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Distribution of goods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Production and distribution of goods and services.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Activities that aid commerce/ trade include the following except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__________.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advertising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insurance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mining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banking and finance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________ does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aid the growth of commerce.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Entreport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Trade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Insurance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Banking and finance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4. The activity that involves the transfer of risk is called __________.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banking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insurance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warehousing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trade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5. Which of the following financial institutions accept and keeps deposits for customers.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Central bank.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Finance house  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Insurance company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Commercial bank 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E. Stock exchange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6. The market for lending and borrowing of long term loans is the ________ market.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capital           D. commodity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Consumer    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money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7. An expression of dissatisfaction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about a business is called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complaint.        D. exoneration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opportunity     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weakness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8.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part through which goods pass from producers to final consumer is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channel of distribution 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dissemination route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post sale service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lang w:val="en-US"/>
        </w:rPr>
        <w:t>D. Pre sale activit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9. Home trade is classified into 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import and export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retail and wholesale trade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internal and external trade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import and entreport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10.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________ is the aid that provides money and credit to businessmen and consumers.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Insurance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Communication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Banking and finance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Warehousing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11. Buying and selling in a country is known as________.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home trade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wholesale trade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C.foreign trade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export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12. _______ is the final link between the manufacturer and the consumer.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retailer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hawker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wholesaler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Producer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13.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________ trade is another name re-exported goods.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import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B.export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wholesale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entreport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14. __________ 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not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 aid to trade.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e-commerce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Banking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Insurance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Medicine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15. _________ has to do with the storage of goods.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Banking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Tourism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Insurance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Warehousing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16. A ________ is a place where goods and services are exchanged.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Shrine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Mosque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Church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lang w:val="en-US"/>
        </w:rPr>
        <w:t xml:space="preserve">D. Market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lang w:val="en-US"/>
        </w:rPr>
        <w:t>17. The following are instruments traded on the stock exchange except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lang w:val="en-US"/>
        </w:rPr>
        <w:t xml:space="preserve">A. speculation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lang w:val="en-US"/>
        </w:rPr>
        <w:t xml:space="preserve">B. shares and stocks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lang w:val="en-US"/>
        </w:rPr>
        <w:t xml:space="preserve">C. debentures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lang w:val="en-US"/>
        </w:rPr>
        <w:t>D. Intrests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18. Goods illegally taken into or out of a country are called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embargo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quota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contraband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export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19. ________ enables people to buy and sell products online.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The email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e-commerce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e-banking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The laptop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Distribution is the________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of goods from the place of production to the consumer.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Seizure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Movement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Selling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Processing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21.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_________ stands as a middle man between the manufacturer and the retailer.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Wholesaler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Consumer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Company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Banker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22. _________ is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a benefit of the.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Helping him to identify the market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Fighting the manufacturer's.                                                                            competitors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Helping to advertise the manufacturer's good's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Paying for the goods purchase in cash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23. _______ is the process of creating awareness about products in order to increase sales and profit.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Insurance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Advertising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Tourism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Communication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24. The two methods of advertising are _________ and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direct and indirect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joint and informative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persuasive and competitive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media and electroni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>25. Which of the following is not an advertising medium?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A. Neon sign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Radio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C. Cord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Magazine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26. Advertising __________ the image of an organisation 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A. Provokes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B. Tarnihes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Enhances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D. Soils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27. ________ is the movement of passengers and goods from one place to another.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Communication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Tourism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Transportation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Transmission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29. The only type of transportation not used for passengers is _________. pipeline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B. air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C. water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D. road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30. The aspect of industrial production that provides raw materials from sea, land and forest is called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commercial industry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manufacturing industry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extractive industry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constructive industry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31. The satisfaction a consumer derives from the consumption of goods and services is called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services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counseling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C. finished goods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utility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32. The type of labour that is highly educated is called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the entrepreneur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unskilled labour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semi-skilled labour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skilled labour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33. Farming, mining and quarrying belong to the ________ occupation.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Construction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Extraction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Manufacturing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Services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34. The following are types of large scale retail outlets except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departmental stores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B. supermarkets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C. stalls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multiple stores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35. A/An __________ cheque has two parallel lines across its face.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A. bearer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B. order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crossed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open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36. Something you aim at in business is called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setting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fixing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lang w:val="en-US"/>
        </w:rPr>
        <w:t>C. goal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lang w:val="en-US"/>
        </w:rPr>
        <w:t xml:space="preserve">D. </w:t>
      </w:r>
      <w:r>
        <w:rPr>
          <w:sz w:val="24"/>
          <w:szCs w:val="24"/>
          <w:lang w:val="en-US"/>
        </w:rPr>
        <w:t xml:space="preserve">objectives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37.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Having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sudden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desire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what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you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regarded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as_______.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mmediate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buying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areless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buying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mpulse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buying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uying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selling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38.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__________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benefit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trade.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links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villagers,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towns,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cities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countries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together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selfish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meets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develops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country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39.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following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local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businessopportunities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except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______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cafe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dressing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mporting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      BOOK KEEPING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40. A trial balance is a _________ of ledger account with their totals shown.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Listing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Total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Assessment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Measurement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41.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The trial balance is the _______ step in the preparation of financial statement.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Last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Third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Second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First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42. According to the rules of trial balance, all assets must be put on_________ side.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Debit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Credit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Both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Any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43. All expenses must recorded on the __________ side.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Particulars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Debit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Accounting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Credit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44.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 main purpose of profit and loss account is to calculate the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 capital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 gross profit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 net profit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 purchases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 Book keeping has to do with ________ daily financial transactions of an organization.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Deleting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Recording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Burning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Erasing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Use the following information to answer questions 46 and 47.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Profit and loss account for the year ended 31st December 2023.</w:t>
      </w:r>
    </w:p>
    <w:tbl>
      <w:tblPr>
        <w:tblStyle w:val="style154"/>
        <w:tblW w:w="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268"/>
        <w:gridCol w:w="2160"/>
      </w:tblGrid>
      <w:tr>
        <w:trPr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both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both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Salary           5000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both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Rent.              500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both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Rates.            300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both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Net profit        ?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both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                    30,000       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ind w:firstLineChars="200"/>
              <w:jc w:val="both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         </w:t>
            </w:r>
            <w:r>
              <w:rPr/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page">
                        <wp:posOffset>172804</wp:posOffset>
                      </wp:positionH>
                      <wp:positionV relativeFrom="page">
                        <wp:posOffset>1831966</wp:posOffset>
                      </wp:positionV>
                      <wp:extent cx="1257746" cy="5537"/>
                      <wp:effectExtent l="0" t="0" r="0" b="0"/>
                      <wp:wrapNone/>
                      <wp:docPr id="1035" name="Image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H="1" flipV="1">
                                <a:off x="0" y="0"/>
                                <a:ext cx="1257746" cy="5537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35" fillcolor="white" stroked="t" from="13.606615pt,144.24928pt" to="112.64174pt,144.68527pt" style="position:absolute;z-index:6;mso-position-horizontal-relative:page;mso-position-vertical-relative:page;mso-width-relative:page;mso-height-relative:page;mso-wrap-distance-left:0.0pt;mso-wrap-distance-right:0.0pt;visibility:visible;flip:x y;">
                      <v:stroke color="#666666" weight="1.0pt"/>
                      <v:fill/>
                    </v:lin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left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/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page">
                        <wp:posOffset>6674</wp:posOffset>
                      </wp:positionH>
                      <wp:positionV relativeFrom="page">
                        <wp:posOffset>786000</wp:posOffset>
                      </wp:positionV>
                      <wp:extent cx="1379534" cy="716361"/>
                      <wp:effectExtent l="0" t="0" r="0" b="0"/>
                      <wp:wrapNone/>
                      <wp:docPr id="1036" name="Image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H="1">
                                <a:off x="0" y="0"/>
                                <a:ext cx="1379534" cy="716361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36" fillcolor="white" stroked="t" from="0.5255118pt,61.889763pt" to="109.15024pt,118.29614pt" style="position:absolute;z-index:3;mso-position-horizontal-relative:page;mso-position-vertical-relative:page;mso-width-relative:page;mso-height-relative:page;mso-wrap-distance-left:0.0pt;mso-wrap-distance-right:0.0pt;visibility:visible;flip:x;">
                      <v:stroke color="#666666" weight="1.0pt"/>
                      <v:fill/>
                    </v:line>
                  </w:pict>
                </mc:Fallback>
              </mc:AlternateConten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left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Gross p</w:t>
            </w:r>
            <w:r>
              <w:rPr/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page">
                        <wp:posOffset>8471</wp:posOffset>
                      </wp:positionH>
                      <wp:positionV relativeFrom="page">
                        <wp:posOffset>1472949</wp:posOffset>
                      </wp:positionV>
                      <wp:extent cx="1377500" cy="17075"/>
                      <wp:effectExtent l="0" t="0" r="0" b="0"/>
                      <wp:wrapNone/>
                      <wp:docPr id="1037" name="Image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H="1">
                                <a:off x="0" y="0"/>
                                <a:ext cx="1377500" cy="17075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37" fillcolor="white" stroked="t" from="0.66700786pt,115.98024pt" to="109.13158pt,117.32473pt" style="position:absolute;z-index:4;mso-position-horizontal-relative:page;mso-position-vertical-relative:page;mso-width-relative:page;mso-height-relative:page;mso-wrap-distance-left:0.0pt;mso-wrap-distance-right:0.0pt;visibility:visible;flip:x;">
                      <v:stroke color="#666666" weight="1.0pt"/>
                      <v:fill/>
                    </v:line>
                  </w:pict>
                </mc:Fallback>
              </mc:AlternateConten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rofit  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left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                   30,000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left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left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left"/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/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page">
                        <wp:posOffset>1905</wp:posOffset>
                      </wp:positionH>
                      <wp:positionV relativeFrom="page">
                        <wp:posOffset>1814477</wp:posOffset>
                      </wp:positionV>
                      <wp:extent cx="1370835" cy="25056"/>
                      <wp:effectExtent l="0" t="0" r="0" b="0"/>
                      <wp:wrapNone/>
                      <wp:docPr id="1038" name="Image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H="1">
                                <a:off x="0" y="0"/>
                                <a:ext cx="1370835" cy="25056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38" fillcolor="white" stroked="t" from="0.15pt,142.87221pt" to="108.08977pt,144.84512pt" style="position:absolute;z-index:5;mso-position-horizontal-relative:page;mso-position-vertical-relative:page;mso-width-relative:page;mso-height-relative:page;mso-wrap-distance-left:0.0pt;mso-wrap-distance-right:0.0pt;visibility:visible;flip:x;">
                      <v:stroke color="#666666" weight="1.0pt"/>
                      <v:fill/>
                    </v:line>
                  </w:pict>
                </mc:Fallback>
              </mc:AlternateConten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                   30,000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990922</wp:posOffset>
                </wp:positionH>
                <wp:positionV relativeFrom="page">
                  <wp:posOffset>5816967</wp:posOffset>
                </wp:positionV>
                <wp:extent cx="2660366" cy="33470"/>
                <wp:effectExtent l="0" t="0" r="0" b="0"/>
                <wp:wrapNone/>
                <wp:docPr id="103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660366" cy="33470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9" fillcolor="white" stroked="t" from="78.02536pt,458.0289pt" to="287.50305pt,460.66434pt" style="position:absolute;z-index:7;mso-position-horizontal-relative:page;mso-position-vertical-relative:page;mso-width-relative:page;mso-height-relative:page;mso-wrap-distance-left:0.0pt;mso-wrap-distance-right:0.0pt;visibility:visible;flip:y;">
                <v:stroke color="#666666" weight="1.0pt"/>
                <v:fill/>
              </v:line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46.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The total expenses is ___________.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4,500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5,000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5,800</w: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1021659</wp:posOffset>
                </wp:positionH>
                <wp:positionV relativeFrom="page">
                  <wp:posOffset>5530885</wp:posOffset>
                </wp:positionV>
                <wp:extent cx="1300635" cy="15635"/>
                <wp:effectExtent l="0" t="0" r="0" b="0"/>
                <wp:wrapNone/>
                <wp:docPr id="104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300635" cy="15635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0" fillcolor="white" stroked="t" from="80.445595pt,435.50275pt" to="182.8578pt,436.73386pt" style="position:absolute;z-index:8;mso-position-horizontal-relative:page;mso-position-vertical-relative:page;mso-width-relative:page;mso-height-relative:page;mso-wrap-distance-left:0.0pt;mso-wrap-distance-right:0.0pt;visibility:visible;flip:y;">
                <v:stroke color="#666666" weight="1.0pt"/>
                <v:fill/>
              </v:line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7,500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47. What is the net profit?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20,000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24,000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24,200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30,000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48. A person employed to keep records of financial transactions in an organisation is called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a clerk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an auditor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an accountant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a cashier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49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 Accounting books use _______ to record business transactions.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Fake documents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Source documents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Desktop documents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Ridiculous documents.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50. TAP stands for _________, ________ and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transaction, accountability and probity.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transparency, accountability and probity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transparency, accountability and probability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transaction, accountability and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probability.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51. An obligation to expose, explain and justify an account is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accounting             (D). optimism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probity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transparency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Use the following information to answer question 52 and 53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Purchase                         160,000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Carriage outwards              8,000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Rent and rates                    4,000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Wages                                10,000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Sales                                 240,000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52. Calculate the amount of expenses.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18,000               (C). 10,000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8,000                 (D). 22,000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53. Calculate the gross profit.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58,000.              (C). 140,000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80,000               (D). 160,000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54. Entries in the cash book and other subsidiary books are posted to the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sales Jounal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ledger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trial balance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cash book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55. The left hand side of the ledger account is called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ledger folio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cash book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credit side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debit side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56. Which of the following is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a book of account?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Cash book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Petty cash book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Ledger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Memorandum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57. __________ is the attribute that requires people to be treated equally, and without discrimination.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Partiality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Transparency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Unfairness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Impartiality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58. When an organisation returns goods to its customers, this is known as the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returns outwards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returns inwards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carriage outwards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carriage inwards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59. _________ is the cost paid for transporting goods to the place where they are stored.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Carriage inwards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Carriage outwards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Carriage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Transport fare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60. In a trading account, the opening stock is usually recorded on the _______ side.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Debit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Credit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Folio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Amount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61. Carriage inwards must be treated as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expenses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gain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loss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sales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 following extract is from the books of Kareem Enterprise.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Capital                            26,000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Creditors                          1,000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Loan from Aboki             4,800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62. What is the total Kareem assets.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20,200                        27,000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22,000                        28,200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63. The _______ is the statement of what a company has or does not have.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Bank balance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Debit balance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Balance sheet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Credit balance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64. Which of the following is not a current asset?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Machinery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Cash in hand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Debtors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Cash at bank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65. ________ are properties or resources which can be used in a business for more than a year.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Liabilities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Capital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Fixed assets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Current assets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66. _________ refers to the moral principles that govern a person's behavior.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Character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Attitude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Moral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Ethics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Use the following information to answer question 67 and 68.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Johnson's book showed the following as at June 2012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Office machinery                18,000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Stock of goods                     2000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Debtors                                22,000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Capital                                  26,000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Cash at bank                         5,000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67. What is the total Johnson's liabilities?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11,000                            (C).  22,000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21,000                             (D). 26,000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68. What is the total of Johnson fixed assets?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18,000                              (C). 40,000                   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21,000                              (D). 26,00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69. The ________ is the main book of accounts businesses use to keep accounts.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Ledger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Cash book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Personal ledger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General ledger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70. _________.refers to the amount of money given to the petty cashier at regular intervals to cover the amount of money spent.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Petty cash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Reimbursement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Returned money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Float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71. Another name for petty cash is 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petty cash fund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petty cash savings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petty cash income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petty cash returns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72. A bookkeeper must possess the following qualities except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accuracy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fraudulent character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transparency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honesty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73. Which of the following is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a source document?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A ledger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A receipt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A debit note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An invoice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74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_________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most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important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ind w:left="36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quality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entrepreneur.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ind w:left="36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Ability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visualize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success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ind w:left="36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Poverty</w:t>
      </w:r>
    </w:p>
    <w:p>
      <w:pPr>
        <w:pStyle w:val="style0"/>
        <w:autoSpaceDE w:val="false"/>
        <w:autoSpaceDN w:val="false"/>
        <w:adjustRightInd w:val="false"/>
        <w:spacing w:after="200" w:lineRule="auto" w:line="240"/>
        <w:ind w:left="36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Laziness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Covetousness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KEYBOARDING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75. Keyboarding is mostly used in the office by _________.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musicians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children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secretaries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store keepers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76. Keyboarding is the primary means of inputting ________ into the computer.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Data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Signals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Codes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Manuscript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77. The computer is a/an ________ device for processing data into information.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Electronic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Automated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Ionic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Electrical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78. What part of the computer processes data inputted into the system?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Monitor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Mouse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Keyboard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CPU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79. The computer keyboard has _______ rows.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Seven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Three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Four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Six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80. Which of the following keys are found on the left side of the keyboard?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Y U I O P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B N M &lt; &gt;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H J K L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Q W E R T Y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81. The third row keys are known as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A. arrow keys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function keys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qwerty keys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home keys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82. The fingers should be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flat on the keyboard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slightly curved on the home keys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fully curved on the home keys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spread on the keyboard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83. _______ is examining a typed manuscript carefully to find and correct errors.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Examination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Proofreading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Proof casting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Investigation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84. Email is also known as _______.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electronic mail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electric massage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electric money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electronic machine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85. A business letter is important because it produces _______ letter.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Casual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Informal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Formal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Semi-formal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86. The following are parts of a business letter except the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heading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body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legs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opening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87. The process of arranging data into rows and columns is called 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simple tabulations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tabular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typing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D. typed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88. When creating a table, take the following steps except 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counting the numbers of rows and columns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print out the table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clicking on insert table at the menu bar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selecting the number of rows and columns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89. In order to remove any unwanted line, click on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pencil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eraser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 pen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ruler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90. The arrow for selection is called a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A. mouse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B. yardstick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C. joystick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D. cursor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OFFICE PRACTICE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91. _________ consists of laid down steps which must be taken to perform day to day activities in an office.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A. Office procedure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B. Office layout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C. Market procedure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D. Trade layout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92. Which of these is not a document used in the office?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A. A receipt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B. A cheque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C. A rent receipt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D. A voucher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93. The following are types of office equipment except __________.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A. motorcycle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B. computers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C. typewriters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D. fax machines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94. _________ is a suitable and reliable way of storing documents.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A. Filling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B. Bookkeeping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C. Arranging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D. Sorting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95. which of the following is not true of a large office?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A. It is found in big organisations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B. It has more than ten workers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C. A provision shop and hair dresser shop is a good example of a large office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D. Work is shared among many staff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96. An example of a large office is a 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A. bursar's office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B. retailer shop office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C. principal's office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D. bank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97. _________ is </w:t>
      </w:r>
      <w:r>
        <w:rPr>
          <w:b/>
          <w:bCs/>
          <w:lang w:val="en-US"/>
        </w:rPr>
        <w:t>not</w:t>
      </w:r>
      <w:r>
        <w:rPr>
          <w:lang w:val="en-US"/>
        </w:rPr>
        <w:t xml:space="preserve"> a quality of a good receptionist.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A. Rudeness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B. Good appearance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C. Tactfulness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D. Good communication skills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98. The reception is a place where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A. visitors are sent out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B. visitors are welcomed and directed to who they want to see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C. visitors are mistreated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D. receptionist hold their meetings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99. Office documents are _______ that facilitate the purchase and sales of goods and payment for them..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A. Unwritten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B. Recorded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C. Written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D. Oral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100. The following are documents for purchase except the _________.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A. price list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B. purchase order form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 xml:space="preserve">C. credit note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lang w:val="en-US"/>
        </w:rPr>
        <w:t>D. teller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                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left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3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                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2">
    <w:name w:val="footer"/>
    <w:basedOn w:val="style0"/>
    <w:next w:val="style32"/>
    <w:pPr>
      <w:tabs>
        <w:tab w:val="center" w:leader="none" w:pos="4500"/>
        <w:tab w:val="right" w:leader="none" w:pos="9020"/>
      </w:tabs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pPr>
      <w:spacing w:before="0" w:after="0" w:lineRule="auto" w:line="240"/>
      <w:ind w:left="720" w:right="0"/>
    </w:pPr>
    <w:rPr>
      <w:rFonts w:ascii="Times New Roman" w:cs="Times New Roman" w:eastAsia="Times New Roman" w:hAnsi="Times New Roman"/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2365</Words>
  <Characters>11505</Characters>
  <Application>WPS Office</Application>
  <Paragraphs>595</Paragraphs>
  <CharactersWithSpaces>14623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2025-04-09T11:05:24Z</dcterms:created>
  <dc:creator>CPH2083</dc:creator>
  <lastModifiedBy>CPH2083</lastModifiedBy>
  <dcterms:modified xsi:type="dcterms:W3CDTF">2025-04-14T15:18:53Z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aab7f0210a674341a299370a19b419bc</vt:lpwstr>
  </property>
</Properties>
</file>